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2026年</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20</w:t>
      </w:r>
      <w:r>
        <w:rPr>
          <w:rFonts w:hint="eastAsia" w:ascii="宋体" w:hAnsi="宋体" w:eastAsia="宋体" w:cs="宋体"/>
          <w:b/>
          <w:bCs w:val="0"/>
          <w:color w:val="auto"/>
          <w:sz w:val="24"/>
          <w:szCs w:val="24"/>
          <w:lang w:eastAsia="zh-CN"/>
        </w:rPr>
        <w:t>日9时起至2026年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月3</w:t>
      </w:r>
      <w:r>
        <w:rPr>
          <w:rFonts w:hint="eastAsia" w:ascii="宋体" w:hAnsi="宋体" w:cs="宋体"/>
          <w:b/>
          <w:bCs w:val="0"/>
          <w:color w:val="auto"/>
          <w:sz w:val="24"/>
          <w:szCs w:val="24"/>
          <w:lang w:val="en-US" w:eastAsia="zh-CN"/>
        </w:rPr>
        <w:t>0</w:t>
      </w:r>
      <w:r>
        <w:rPr>
          <w:rFonts w:hint="eastAsia" w:ascii="宋体" w:hAnsi="宋体" w:eastAsia="宋体" w:cs="宋体"/>
          <w:b/>
          <w:bCs w:val="0"/>
          <w:color w:val="auto"/>
          <w:sz w:val="24"/>
          <w:szCs w:val="24"/>
          <w:lang w:eastAsia="zh-CN"/>
        </w:rPr>
        <w:t>日9时止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95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58"/>
        <w:gridCol w:w="1897"/>
        <w:gridCol w:w="953"/>
        <w:gridCol w:w="1107"/>
        <w:gridCol w:w="1353"/>
        <w:gridCol w:w="1158"/>
        <w:gridCol w:w="1107"/>
        <w:gridCol w:w="1181"/>
      </w:tblGrid>
      <w:tr w14:paraId="1A116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758" w:type="dxa"/>
            <w:tcBorders>
              <w:top w:val="single" w:color="auto" w:sz="8" w:space="0"/>
              <w:left w:val="single" w:color="auto" w:sz="8" w:space="0"/>
              <w:bottom w:val="single" w:color="auto" w:sz="8" w:space="0"/>
              <w:right w:val="single" w:color="auto" w:sz="8" w:space="0"/>
            </w:tcBorders>
            <w:shd w:val="clear" w:color="auto" w:fill="FFFFFF"/>
            <w:vAlign w:val="center"/>
          </w:tcPr>
          <w:p w14:paraId="1D8A0CED">
            <w:pPr>
              <w:numPr>
                <w:ilvl w:val="0"/>
                <w:numId w:val="0"/>
              </w:numPr>
              <w:spacing w:line="360" w:lineRule="auto"/>
            </w:pPr>
            <w:r>
              <w:rPr>
                <w:rFonts w:hint="eastAsia" w:ascii="宋体" w:hAnsi="宋体" w:eastAsia="宋体" w:cs="宋体"/>
                <w:b w:val="0"/>
                <w:bCs w:val="0"/>
                <w:i w:val="0"/>
                <w:iCs w:val="0"/>
                <w:caps w:val="0"/>
                <w:color w:val="222222"/>
                <w:spacing w:val="0"/>
                <w:kern w:val="0"/>
                <w:sz w:val="24"/>
                <w:szCs w:val="24"/>
                <w:shd w:val="clear" w:fill="FFFFFF"/>
                <w:lang w:val="en-US" w:eastAsia="zh-CN" w:bidi="ar"/>
              </w:rPr>
              <w:t xml:space="preserve">  </w:t>
            </w:r>
            <w:r>
              <w:rPr>
                <w:rFonts w:hint="eastAsia" w:ascii="宋体" w:hAnsi="宋体" w:eastAsia="宋体" w:cs="宋体"/>
                <w:i w:val="0"/>
                <w:iCs w:val="0"/>
                <w:caps w:val="0"/>
                <w:color w:val="333333"/>
                <w:spacing w:val="0"/>
                <w:kern w:val="0"/>
                <w:sz w:val="19"/>
                <w:szCs w:val="19"/>
                <w:lang w:val="en-US" w:eastAsia="zh-CN" w:bidi="ar"/>
              </w:rPr>
              <w:t>序号</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2B2FEA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标的名称</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4D06CF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规划用途</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71A514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建筑面积（平方米）</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035800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首年租金起始价（元/年）</w:t>
            </w:r>
          </w:p>
        </w:tc>
        <w:tc>
          <w:tcPr>
            <w:tcW w:w="1158" w:type="dxa"/>
            <w:tcBorders>
              <w:top w:val="single" w:color="auto" w:sz="8" w:space="0"/>
              <w:left w:val="single" w:color="auto" w:sz="8" w:space="0"/>
              <w:bottom w:val="single" w:color="auto" w:sz="8" w:space="0"/>
              <w:right w:val="single" w:color="auto" w:sz="8" w:space="0"/>
            </w:tcBorders>
            <w:shd w:val="clear" w:color="auto" w:fill="FFFFFF"/>
            <w:vAlign w:val="center"/>
          </w:tcPr>
          <w:p w14:paraId="3A74A3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保证金（元）</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1FF585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租期（年）</w:t>
            </w: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79020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备注</w:t>
            </w:r>
          </w:p>
        </w:tc>
      </w:tr>
      <w:tr w14:paraId="56CC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758" w:type="dxa"/>
            <w:tcBorders>
              <w:top w:val="single" w:color="auto" w:sz="8" w:space="0"/>
              <w:left w:val="single" w:color="auto" w:sz="8" w:space="0"/>
              <w:bottom w:val="single" w:color="auto" w:sz="8" w:space="0"/>
              <w:right w:val="single" w:color="auto" w:sz="8" w:space="0"/>
            </w:tcBorders>
            <w:shd w:val="clear" w:color="auto" w:fill="FFFFFF"/>
            <w:vAlign w:val="center"/>
          </w:tcPr>
          <w:p w14:paraId="03F912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1</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01B52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镇海区定海路505号城市物流孵化园二期东1-东7仓库</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232791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仓储</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069959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pPr>
            <w:r>
              <w:rPr>
                <w:rFonts w:hint="eastAsia" w:ascii="宋体" w:hAnsi="宋体" w:eastAsia="宋体" w:cs="宋体"/>
                <w:i w:val="0"/>
                <w:iCs w:val="0"/>
                <w:caps w:val="0"/>
                <w:color w:val="333333"/>
                <w:spacing w:val="0"/>
                <w:sz w:val="19"/>
                <w:szCs w:val="19"/>
                <w:shd w:val="clear" w:fill="FFFFFF"/>
              </w:rPr>
              <w:t>5643.71</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723ED4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textAlignment w:val="center"/>
              <w:rPr>
                <w:rFonts w:hint="eastAsia" w:ascii="宋体" w:hAnsi="宋体" w:eastAsia="宋体" w:cs="宋体"/>
                <w:i w:val="0"/>
                <w:iCs w:val="0"/>
                <w:caps w:val="0"/>
                <w:color w:val="333333"/>
                <w:spacing w:val="0"/>
                <w:kern w:val="0"/>
                <w:sz w:val="19"/>
                <w:szCs w:val="19"/>
                <w:lang w:val="en-US" w:eastAsia="zh-CN" w:bidi="ar"/>
              </w:rPr>
            </w:pPr>
            <w:r>
              <w:rPr>
                <w:rFonts w:hint="eastAsia" w:ascii="宋体" w:hAnsi="宋体" w:cs="宋体"/>
                <w:i w:val="0"/>
                <w:iCs w:val="0"/>
                <w:caps w:val="0"/>
                <w:color w:val="333333"/>
                <w:spacing w:val="0"/>
                <w:kern w:val="0"/>
                <w:sz w:val="19"/>
                <w:szCs w:val="19"/>
                <w:lang w:val="en-US" w:eastAsia="zh-CN" w:bidi="ar"/>
              </w:rPr>
              <w:t>1584753.77</w:t>
            </w:r>
          </w:p>
        </w:tc>
        <w:tc>
          <w:tcPr>
            <w:tcW w:w="1158" w:type="dxa"/>
            <w:tcBorders>
              <w:top w:val="single" w:color="auto" w:sz="8" w:space="0"/>
              <w:left w:val="single" w:color="auto" w:sz="8" w:space="0"/>
              <w:bottom w:val="single" w:color="auto" w:sz="8" w:space="0"/>
              <w:right w:val="single" w:color="auto" w:sz="8" w:space="0"/>
            </w:tcBorders>
            <w:shd w:val="clear" w:color="auto" w:fill="FFFFFF"/>
            <w:vAlign w:val="center"/>
          </w:tcPr>
          <w:p w14:paraId="62499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textAlignment w:val="center"/>
              <w:rPr>
                <w:rFonts w:hint="default"/>
                <w:lang w:val="en-US"/>
              </w:rPr>
            </w:pPr>
            <w:r>
              <w:rPr>
                <w:rFonts w:hint="eastAsia" w:ascii="宋体" w:hAnsi="宋体" w:eastAsia="宋体" w:cs="宋体"/>
                <w:i w:val="0"/>
                <w:iCs w:val="0"/>
                <w:caps w:val="0"/>
                <w:color w:val="333333"/>
                <w:spacing w:val="0"/>
                <w:kern w:val="0"/>
                <w:sz w:val="19"/>
                <w:szCs w:val="19"/>
                <w:lang w:val="en-US" w:eastAsia="zh-CN" w:bidi="ar"/>
              </w:rPr>
              <w:t>150000</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00BD62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3</w:t>
            </w: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546D6C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物业费另计(单价2元/平方/月)</w:t>
            </w:r>
          </w:p>
        </w:tc>
      </w:tr>
    </w:tbl>
    <w:p w14:paraId="733F7F51">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color w:val="000000"/>
          <w:sz w:val="24"/>
          <w:szCs w:val="24"/>
          <w:lang w:val="en-US" w:eastAsia="zh-CN"/>
        </w:rPr>
        <w:t>15</w:t>
      </w:r>
      <w:r>
        <w:rPr>
          <w:rFonts w:hint="eastAsia" w:ascii="宋体" w:hAnsi="宋体" w:cs="宋体"/>
          <w:b w:val="0"/>
          <w:bCs w:val="0"/>
          <w:color w:val="auto"/>
          <w:kern w:val="0"/>
          <w:sz w:val="24"/>
          <w:szCs w:val="24"/>
          <w:u w:val="none"/>
          <w:lang w:val="en-US" w:eastAsia="zh-CN"/>
        </w:rPr>
        <w:t>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bookmarkStart w:id="1" w:name="_GoBack"/>
      <w:bookmarkEnd w:id="1"/>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日</w:t>
      </w:r>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8A0BED-1ECB-4C9D-BDF9-4855F8F2A9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A2A7010A-338C-4D6F-B1D1-DE47D66FA342}"/>
  </w:font>
  <w:font w:name="仿宋_GB2312">
    <w:panose1 w:val="02010609030101010101"/>
    <w:charset w:val="86"/>
    <w:family w:val="modern"/>
    <w:pitch w:val="default"/>
    <w:sig w:usb0="00000001" w:usb1="080E0000" w:usb2="00000000" w:usb3="00000000" w:csb0="00040000" w:csb1="00000000"/>
    <w:embedRegular r:id="rId3" w:fontKey="{382CCDFE-8AA8-4F06-B7CC-3DF0E5163B99}"/>
  </w:font>
  <w:font w:name="仿宋">
    <w:panose1 w:val="02010609060101010101"/>
    <w:charset w:val="86"/>
    <w:family w:val="auto"/>
    <w:pitch w:val="default"/>
    <w:sig w:usb0="800002BF" w:usb1="38CF7CFA" w:usb2="00000016" w:usb3="00000000" w:csb0="00040001" w:csb1="00000000"/>
    <w:embedRegular r:id="rId4" w:fontKey="{7F113DBB-5F6B-40B9-9E15-5EB849DD8928}"/>
  </w:font>
  <w:font w:name="方正小标宋简体">
    <w:panose1 w:val="02000000000000000000"/>
    <w:charset w:val="86"/>
    <w:family w:val="auto"/>
    <w:pitch w:val="default"/>
    <w:sig w:usb0="00000001" w:usb1="08000000" w:usb2="00000000" w:usb3="00000000" w:csb0="00040000" w:csb1="00000000"/>
    <w:embedRegular r:id="rId5" w:fontKey="{1A0DFFD6-EC75-4F2F-B97B-AD753F3BF7A4}"/>
  </w:font>
  <w:font w:name="Helvetica">
    <w:altName w:val="Arial"/>
    <w:panose1 w:val="020B0604020202020204"/>
    <w:charset w:val="00"/>
    <w:family w:val="swiss"/>
    <w:pitch w:val="default"/>
    <w:sig w:usb0="00000000" w:usb1="00000000" w:usb2="00000000" w:usb3="00000000" w:csb0="00000001" w:csb1="00000000"/>
    <w:embedRegular r:id="rId6" w:fontKey="{285E8ED3-DCDA-4373-9D49-5AAA476C4EE2}"/>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A515C"/>
    <w:rsid w:val="0E8C4620"/>
    <w:rsid w:val="0F45621F"/>
    <w:rsid w:val="0F9E7DA0"/>
    <w:rsid w:val="0FBC7DA7"/>
    <w:rsid w:val="0FE32D76"/>
    <w:rsid w:val="10447EAA"/>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E0C6C"/>
    <w:rsid w:val="47571378"/>
    <w:rsid w:val="477261B2"/>
    <w:rsid w:val="49521DF7"/>
    <w:rsid w:val="495C4A24"/>
    <w:rsid w:val="49DB1DED"/>
    <w:rsid w:val="4A687422"/>
    <w:rsid w:val="4A6F4C2B"/>
    <w:rsid w:val="4CCF375F"/>
    <w:rsid w:val="4DB72B71"/>
    <w:rsid w:val="4EFF199E"/>
    <w:rsid w:val="4F4977F9"/>
    <w:rsid w:val="50BB6933"/>
    <w:rsid w:val="51087240"/>
    <w:rsid w:val="517F670C"/>
    <w:rsid w:val="51850890"/>
    <w:rsid w:val="53163C4B"/>
    <w:rsid w:val="53DB6E8D"/>
    <w:rsid w:val="542B3971"/>
    <w:rsid w:val="54A2107A"/>
    <w:rsid w:val="551408A9"/>
    <w:rsid w:val="561E5C22"/>
    <w:rsid w:val="570B2411"/>
    <w:rsid w:val="578E4942"/>
    <w:rsid w:val="58845F28"/>
    <w:rsid w:val="58CB5722"/>
    <w:rsid w:val="58DF4954"/>
    <w:rsid w:val="58FF53CC"/>
    <w:rsid w:val="59142C25"/>
    <w:rsid w:val="5AD32876"/>
    <w:rsid w:val="5B3752F1"/>
    <w:rsid w:val="5C0E6052"/>
    <w:rsid w:val="5CA93769"/>
    <w:rsid w:val="5D1A6C78"/>
    <w:rsid w:val="5DA64068"/>
    <w:rsid w:val="5E425E33"/>
    <w:rsid w:val="5F772160"/>
    <w:rsid w:val="5F8C4048"/>
    <w:rsid w:val="60310561"/>
    <w:rsid w:val="60DB227B"/>
    <w:rsid w:val="613227E3"/>
    <w:rsid w:val="613603D1"/>
    <w:rsid w:val="62301A47"/>
    <w:rsid w:val="633839B4"/>
    <w:rsid w:val="63A32D5E"/>
    <w:rsid w:val="63D657AA"/>
    <w:rsid w:val="64A05CB5"/>
    <w:rsid w:val="65A17F37"/>
    <w:rsid w:val="67A24B63"/>
    <w:rsid w:val="69B0699A"/>
    <w:rsid w:val="69E71C90"/>
    <w:rsid w:val="69FA5E67"/>
    <w:rsid w:val="6B2A277C"/>
    <w:rsid w:val="6C186A79"/>
    <w:rsid w:val="6C5839F1"/>
    <w:rsid w:val="6D5936B8"/>
    <w:rsid w:val="6EC46A44"/>
    <w:rsid w:val="6EE15C81"/>
    <w:rsid w:val="6EF81C00"/>
    <w:rsid w:val="6F280D81"/>
    <w:rsid w:val="70AB7EBB"/>
    <w:rsid w:val="71921832"/>
    <w:rsid w:val="72FD2525"/>
    <w:rsid w:val="74055B36"/>
    <w:rsid w:val="74D3353D"/>
    <w:rsid w:val="750D1C16"/>
    <w:rsid w:val="75545F0B"/>
    <w:rsid w:val="75A629FF"/>
    <w:rsid w:val="75ED062E"/>
    <w:rsid w:val="76A80E7A"/>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8722</Words>
  <Characters>8963</Characters>
  <Lines>0</Lines>
  <Paragraphs>0</Paragraphs>
  <TotalTime>0</TotalTime>
  <ScaleCrop>false</ScaleCrop>
  <LinksUpToDate>false</LinksUpToDate>
  <CharactersWithSpaces>9427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2026-08-05T06:05:48Z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